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0D53B" w14:textId="77777777" w:rsidR="00156330" w:rsidRPr="001C6877" w:rsidRDefault="00156330" w:rsidP="00156330">
      <w:pPr>
        <w:pStyle w:val="pismo"/>
        <w:spacing w:before="0" w:after="0"/>
        <w:ind w:left="360"/>
        <w:jc w:val="center"/>
      </w:pPr>
      <w:r>
        <w:rPr>
          <w:b/>
          <w:smallCaps/>
          <w:color w:val="000000"/>
          <w:sz w:val="28"/>
          <w:szCs w:val="28"/>
        </w:rPr>
        <w:t>Rozdział XII: Zatrudnianie pracowników</w:t>
      </w:r>
    </w:p>
    <w:p w14:paraId="1350E59E" w14:textId="77777777" w:rsidR="00156330" w:rsidRDefault="00156330" w:rsidP="00156330">
      <w:pPr>
        <w:pStyle w:val="nagwki"/>
        <w:spacing w:before="0" w:after="0"/>
        <w:jc w:val="center"/>
      </w:pPr>
      <w:r>
        <w:rPr>
          <w:b/>
          <w:color w:val="000000"/>
        </w:rPr>
        <w:t>§ 40</w:t>
      </w:r>
    </w:p>
    <w:p w14:paraId="2185A62F" w14:textId="77777777" w:rsidR="00156330" w:rsidRDefault="00156330" w:rsidP="00156330">
      <w:pPr>
        <w:numPr>
          <w:ilvl w:val="0"/>
          <w:numId w:val="6"/>
        </w:numPr>
        <w:tabs>
          <w:tab w:val="left" w:pos="288"/>
        </w:tabs>
        <w:ind w:left="283" w:hanging="283"/>
        <w:jc w:val="both"/>
      </w:pPr>
      <w:r>
        <w:rPr>
          <w:color w:val="000000"/>
        </w:rPr>
        <w:t>W procesie zatrudniania pracowników w LGD uczestniczą:</w:t>
      </w:r>
    </w:p>
    <w:p w14:paraId="1F450D00" w14:textId="77777777" w:rsidR="00156330" w:rsidRDefault="00156330" w:rsidP="00156330">
      <w:pPr>
        <w:numPr>
          <w:ilvl w:val="1"/>
          <w:numId w:val="6"/>
        </w:numPr>
        <w:tabs>
          <w:tab w:val="left" w:pos="1080"/>
        </w:tabs>
        <w:ind w:hanging="720"/>
        <w:jc w:val="both"/>
      </w:pPr>
      <w:r>
        <w:rPr>
          <w:color w:val="000000"/>
        </w:rPr>
        <w:t>Zarząd</w:t>
      </w:r>
    </w:p>
    <w:p w14:paraId="37108E1F" w14:textId="77777777" w:rsidR="00156330" w:rsidRDefault="00156330" w:rsidP="00156330">
      <w:pPr>
        <w:numPr>
          <w:ilvl w:val="1"/>
          <w:numId w:val="6"/>
        </w:numPr>
        <w:tabs>
          <w:tab w:val="left" w:pos="1080"/>
        </w:tabs>
        <w:ind w:hanging="720"/>
        <w:jc w:val="both"/>
      </w:pPr>
      <w:r>
        <w:rPr>
          <w:color w:val="000000"/>
        </w:rPr>
        <w:t>Dyrektor Biura LGD</w:t>
      </w:r>
    </w:p>
    <w:p w14:paraId="1128FBEE" w14:textId="77777777" w:rsidR="00156330" w:rsidRDefault="00156330" w:rsidP="00156330">
      <w:pPr>
        <w:numPr>
          <w:ilvl w:val="1"/>
          <w:numId w:val="6"/>
        </w:numPr>
        <w:tabs>
          <w:tab w:val="left" w:pos="1080"/>
        </w:tabs>
        <w:ind w:hanging="720"/>
        <w:jc w:val="both"/>
      </w:pPr>
      <w:r>
        <w:rPr>
          <w:color w:val="000000"/>
        </w:rPr>
        <w:t>Przewodniczący lub członek Rady – w zależności od decyzji Zarządu</w:t>
      </w:r>
    </w:p>
    <w:p w14:paraId="6C558391" w14:textId="77777777" w:rsidR="00156330" w:rsidRPr="001C6877" w:rsidRDefault="00156330" w:rsidP="00156330">
      <w:pPr>
        <w:numPr>
          <w:ilvl w:val="0"/>
          <w:numId w:val="6"/>
        </w:numPr>
        <w:tabs>
          <w:tab w:val="left" w:pos="336"/>
        </w:tabs>
        <w:ind w:left="340" w:hanging="340"/>
        <w:jc w:val="both"/>
      </w:pPr>
      <w:r>
        <w:rPr>
          <w:color w:val="000000"/>
        </w:rPr>
        <w:t>Proces zatrudnienia pracowników powinien być zgodny z potrzebami LGD, opracowaną strategią rozwoju lokalnego kierowanego przez społeczność oraz uwarunkowaniami finansowymi.</w:t>
      </w:r>
    </w:p>
    <w:p w14:paraId="27A55507" w14:textId="77777777" w:rsidR="00156330" w:rsidRDefault="00156330" w:rsidP="00156330">
      <w:pPr>
        <w:tabs>
          <w:tab w:val="left" w:pos="336"/>
        </w:tabs>
        <w:jc w:val="both"/>
      </w:pPr>
    </w:p>
    <w:p w14:paraId="0CBBB10F" w14:textId="77777777" w:rsidR="00156330" w:rsidRDefault="00156330" w:rsidP="00156330">
      <w:pPr>
        <w:tabs>
          <w:tab w:val="left" w:pos="336"/>
        </w:tabs>
        <w:jc w:val="both"/>
      </w:pPr>
    </w:p>
    <w:p w14:paraId="178432D1" w14:textId="77777777" w:rsidR="00156330" w:rsidRDefault="00156330" w:rsidP="00156330">
      <w:pPr>
        <w:tabs>
          <w:tab w:val="left" w:pos="336"/>
        </w:tabs>
        <w:jc w:val="both"/>
      </w:pPr>
    </w:p>
    <w:p w14:paraId="459E2F67" w14:textId="77777777" w:rsidR="00156330" w:rsidRDefault="00156330" w:rsidP="00156330">
      <w:pPr>
        <w:pStyle w:val="nagwki"/>
        <w:spacing w:before="0" w:after="0"/>
        <w:jc w:val="center"/>
      </w:pPr>
      <w:r>
        <w:rPr>
          <w:b/>
          <w:color w:val="000000"/>
        </w:rPr>
        <w:t>§ 41</w:t>
      </w:r>
    </w:p>
    <w:p w14:paraId="608D5417" w14:textId="77777777" w:rsidR="00156330" w:rsidRDefault="00156330" w:rsidP="00156330">
      <w:pPr>
        <w:numPr>
          <w:ilvl w:val="0"/>
          <w:numId w:val="2"/>
        </w:numPr>
        <w:tabs>
          <w:tab w:val="left" w:pos="336"/>
        </w:tabs>
        <w:ind w:left="340" w:hanging="340"/>
        <w:jc w:val="both"/>
      </w:pPr>
      <w:r>
        <w:rPr>
          <w:color w:val="000000"/>
        </w:rPr>
        <w:t>Pracownik podejmujący pracę w LGD zatrudniany jest na okres próbny wynoszący maksymalnie 3 miesiące</w:t>
      </w:r>
      <w:r>
        <w:rPr>
          <w:rStyle w:val="Odwoanieprzypisudolnego"/>
          <w:color w:val="000000"/>
        </w:rPr>
        <w:footnoteReference w:id="1"/>
      </w:r>
      <w:r>
        <w:rPr>
          <w:color w:val="000000"/>
        </w:rPr>
        <w:t xml:space="preserve">. </w:t>
      </w:r>
    </w:p>
    <w:p w14:paraId="28DFCFBF" w14:textId="77777777" w:rsidR="00156330" w:rsidRDefault="00156330" w:rsidP="00156330">
      <w:pPr>
        <w:numPr>
          <w:ilvl w:val="0"/>
          <w:numId w:val="2"/>
        </w:numPr>
        <w:tabs>
          <w:tab w:val="left" w:pos="288"/>
        </w:tabs>
        <w:ind w:left="283" w:hanging="340"/>
        <w:jc w:val="both"/>
      </w:pPr>
      <w:r>
        <w:rPr>
          <w:color w:val="000000"/>
        </w:rPr>
        <w:t xml:space="preserve">Okres próbny traktuje się jako czas rozpoznania praktycznego wykorzystania posiadanych kwalifikacji i umiejętności pracownika przy realizacji powierzonych mu zadań. </w:t>
      </w:r>
    </w:p>
    <w:p w14:paraId="2D31A09D" w14:textId="77777777" w:rsidR="00156330" w:rsidRDefault="00156330" w:rsidP="00156330">
      <w:pPr>
        <w:numPr>
          <w:ilvl w:val="0"/>
          <w:numId w:val="2"/>
        </w:numPr>
        <w:tabs>
          <w:tab w:val="left" w:pos="336"/>
        </w:tabs>
        <w:ind w:left="340" w:hanging="340"/>
        <w:jc w:val="both"/>
      </w:pPr>
      <w:r>
        <w:rPr>
          <w:color w:val="000000"/>
        </w:rPr>
        <w:t>Po okresie próbnym można przedłużyć umowę na czas nieokreślony.</w:t>
      </w:r>
    </w:p>
    <w:p w14:paraId="63EB72C9" w14:textId="77777777" w:rsidR="00156330" w:rsidRDefault="00156330" w:rsidP="00156330">
      <w:pPr>
        <w:pStyle w:val="nagwki"/>
        <w:spacing w:before="0" w:after="0"/>
        <w:jc w:val="center"/>
        <w:rPr>
          <w:b/>
          <w:color w:val="000000"/>
        </w:rPr>
      </w:pPr>
    </w:p>
    <w:p w14:paraId="5A9F7B5C" w14:textId="77777777" w:rsidR="00156330" w:rsidRDefault="00156330" w:rsidP="00156330">
      <w:pPr>
        <w:pStyle w:val="nagwki"/>
        <w:spacing w:before="0" w:after="0"/>
        <w:jc w:val="center"/>
      </w:pPr>
      <w:r>
        <w:rPr>
          <w:b/>
          <w:color w:val="000000"/>
        </w:rPr>
        <w:t>§ 42</w:t>
      </w:r>
    </w:p>
    <w:p w14:paraId="334C594E" w14:textId="77777777" w:rsidR="00156330" w:rsidRDefault="00156330" w:rsidP="00156330">
      <w:pPr>
        <w:numPr>
          <w:ilvl w:val="0"/>
          <w:numId w:val="9"/>
        </w:numPr>
        <w:tabs>
          <w:tab w:val="left" w:pos="336"/>
        </w:tabs>
        <w:ind w:left="340" w:hanging="340"/>
        <w:jc w:val="both"/>
      </w:pPr>
      <w:r>
        <w:rPr>
          <w:color w:val="000000"/>
        </w:rPr>
        <w:t>Rekrutacja odbywa się w 6 etapach:</w:t>
      </w:r>
    </w:p>
    <w:p w14:paraId="130AD9DC" w14:textId="77777777" w:rsidR="00156330" w:rsidRDefault="00156330" w:rsidP="00156330">
      <w:pPr>
        <w:numPr>
          <w:ilvl w:val="1"/>
          <w:numId w:val="9"/>
        </w:numPr>
        <w:tabs>
          <w:tab w:val="left" w:pos="1080"/>
        </w:tabs>
        <w:ind w:left="1080"/>
        <w:jc w:val="both"/>
      </w:pPr>
      <w:r>
        <w:rPr>
          <w:color w:val="000000"/>
        </w:rPr>
        <w:t>Ogłoszenie o naborze na wolne stanowisko pracy</w:t>
      </w:r>
    </w:p>
    <w:p w14:paraId="22547C34" w14:textId="77777777" w:rsidR="00156330" w:rsidRDefault="00156330" w:rsidP="00156330">
      <w:pPr>
        <w:numPr>
          <w:ilvl w:val="1"/>
          <w:numId w:val="9"/>
        </w:numPr>
        <w:tabs>
          <w:tab w:val="left" w:pos="1080"/>
        </w:tabs>
        <w:ind w:left="1080"/>
        <w:jc w:val="both"/>
      </w:pPr>
      <w:r>
        <w:rPr>
          <w:color w:val="000000"/>
        </w:rPr>
        <w:t>Przyjmowanie dokumentów aplikacyjnych</w:t>
      </w:r>
    </w:p>
    <w:p w14:paraId="1E2DA1F9" w14:textId="77777777" w:rsidR="00156330" w:rsidRDefault="00156330" w:rsidP="00156330">
      <w:pPr>
        <w:numPr>
          <w:ilvl w:val="1"/>
          <w:numId w:val="9"/>
        </w:numPr>
        <w:tabs>
          <w:tab w:val="left" w:pos="1080"/>
        </w:tabs>
        <w:ind w:left="1080"/>
        <w:jc w:val="both"/>
      </w:pPr>
      <w:r>
        <w:rPr>
          <w:color w:val="000000"/>
        </w:rPr>
        <w:t>Wstępna selekcja kandydatów zgodnie z wymogami koniecznymi – wybór kandydatów zaproszonych do rozmowy kwalifikacyjnej</w:t>
      </w:r>
    </w:p>
    <w:p w14:paraId="57AB8115" w14:textId="77777777" w:rsidR="00156330" w:rsidRDefault="00156330" w:rsidP="00156330">
      <w:pPr>
        <w:numPr>
          <w:ilvl w:val="1"/>
          <w:numId w:val="9"/>
        </w:numPr>
        <w:tabs>
          <w:tab w:val="left" w:pos="1080"/>
        </w:tabs>
        <w:ind w:left="1080"/>
        <w:jc w:val="both"/>
      </w:pPr>
      <w:r>
        <w:rPr>
          <w:color w:val="000000"/>
        </w:rPr>
        <w:t>Selekcja końcowa kandydatów poprzez rozmowę kwalifikacyjną i/lub test</w:t>
      </w:r>
    </w:p>
    <w:p w14:paraId="6983E23C" w14:textId="77777777" w:rsidR="00156330" w:rsidRPr="00655E5E" w:rsidRDefault="00156330" w:rsidP="00156330">
      <w:pPr>
        <w:numPr>
          <w:ilvl w:val="1"/>
          <w:numId w:val="9"/>
        </w:numPr>
        <w:tabs>
          <w:tab w:val="left" w:pos="1080"/>
        </w:tabs>
        <w:ind w:left="1080"/>
        <w:jc w:val="both"/>
      </w:pPr>
      <w:r>
        <w:rPr>
          <w:color w:val="000000"/>
        </w:rPr>
        <w:t>Podjęcie decyzji o zatrudnieniu i podpisanie umowy o pracę</w:t>
      </w:r>
    </w:p>
    <w:p w14:paraId="038B0F50" w14:textId="77777777" w:rsidR="00156330" w:rsidRPr="00655E5E" w:rsidRDefault="00156330" w:rsidP="00156330">
      <w:pPr>
        <w:numPr>
          <w:ilvl w:val="1"/>
          <w:numId w:val="9"/>
        </w:numPr>
        <w:tabs>
          <w:tab w:val="left" w:pos="1080"/>
        </w:tabs>
        <w:ind w:left="1080"/>
        <w:jc w:val="both"/>
      </w:pPr>
      <w:r w:rsidRPr="00655E5E">
        <w:t>Ogłoszenie wyników naboru</w:t>
      </w:r>
    </w:p>
    <w:p w14:paraId="08D718AD" w14:textId="77777777" w:rsidR="00156330" w:rsidRPr="00655E5E" w:rsidRDefault="00156330" w:rsidP="00156330">
      <w:pPr>
        <w:numPr>
          <w:ilvl w:val="0"/>
          <w:numId w:val="9"/>
        </w:numPr>
        <w:jc w:val="both"/>
      </w:pPr>
      <w:r w:rsidRPr="00655E5E">
        <w:t>Procedurę naboru na wolne stanowiska w LGD przeprowadza komisja rekrutacyjna w składzie 5-osobowym, w tym:</w:t>
      </w:r>
    </w:p>
    <w:p w14:paraId="3EDA698F" w14:textId="77777777" w:rsidR="00156330" w:rsidRPr="00655E5E" w:rsidRDefault="00156330" w:rsidP="00156330">
      <w:pPr>
        <w:numPr>
          <w:ilvl w:val="0"/>
          <w:numId w:val="8"/>
        </w:numPr>
        <w:tabs>
          <w:tab w:val="left" w:pos="1080"/>
        </w:tabs>
        <w:ind w:left="1080"/>
        <w:jc w:val="both"/>
      </w:pPr>
      <w:r w:rsidRPr="00655E5E">
        <w:t>Co najmniej 3 członków Zarządu</w:t>
      </w:r>
    </w:p>
    <w:p w14:paraId="5C105C14" w14:textId="77777777" w:rsidR="00156330" w:rsidRPr="00655E5E" w:rsidRDefault="00156330" w:rsidP="00156330">
      <w:pPr>
        <w:numPr>
          <w:ilvl w:val="0"/>
          <w:numId w:val="8"/>
        </w:numPr>
        <w:tabs>
          <w:tab w:val="left" w:pos="1080"/>
        </w:tabs>
        <w:ind w:left="1080"/>
        <w:jc w:val="both"/>
      </w:pPr>
      <w:r w:rsidRPr="00655E5E">
        <w:t>Dyrektor biura</w:t>
      </w:r>
    </w:p>
    <w:p w14:paraId="7AA94FE4" w14:textId="77777777" w:rsidR="00156330" w:rsidRPr="00655E5E" w:rsidRDefault="00156330" w:rsidP="00156330">
      <w:pPr>
        <w:numPr>
          <w:ilvl w:val="0"/>
          <w:numId w:val="8"/>
        </w:numPr>
        <w:tabs>
          <w:tab w:val="left" w:pos="1080"/>
        </w:tabs>
        <w:ind w:left="1080"/>
        <w:jc w:val="both"/>
      </w:pPr>
      <w:r w:rsidRPr="00655E5E">
        <w:t>Członek Rady – w zależności od decyzji Zarządu</w:t>
      </w:r>
    </w:p>
    <w:p w14:paraId="4C6ADBDB" w14:textId="77777777" w:rsidR="00156330" w:rsidRPr="00655E5E" w:rsidRDefault="00156330" w:rsidP="00156330">
      <w:pPr>
        <w:numPr>
          <w:ilvl w:val="0"/>
          <w:numId w:val="9"/>
        </w:numPr>
        <w:jc w:val="both"/>
      </w:pPr>
      <w:r w:rsidRPr="00655E5E">
        <w:t>Ogłoszenie o naborze odbywa się poprzez zamieszczenie ogłoszenia o naborze na stronie internetowej Stowarzyszenia „Razem na wyżyny”, w miarę potrzeb również ogłoszenie na tablicy ogłoszeń LGD lub ogłoszenie prasowe.</w:t>
      </w:r>
    </w:p>
    <w:p w14:paraId="3A814E7B" w14:textId="77777777" w:rsidR="00156330" w:rsidRPr="00655E5E" w:rsidRDefault="00156330" w:rsidP="00156330">
      <w:pPr>
        <w:numPr>
          <w:ilvl w:val="0"/>
          <w:numId w:val="9"/>
        </w:numPr>
        <w:jc w:val="both"/>
      </w:pPr>
      <w:r w:rsidRPr="00655E5E">
        <w:t>Ogłoszenie o naborze na wolne stanowisko pracy zawiera m.in.:</w:t>
      </w:r>
    </w:p>
    <w:p w14:paraId="0DAC8A12" w14:textId="77777777" w:rsidR="00156330" w:rsidRPr="00655E5E" w:rsidRDefault="00156330" w:rsidP="00156330">
      <w:pPr>
        <w:numPr>
          <w:ilvl w:val="0"/>
          <w:numId w:val="7"/>
        </w:numPr>
        <w:tabs>
          <w:tab w:val="left" w:pos="1080"/>
        </w:tabs>
        <w:ind w:left="1080"/>
        <w:jc w:val="both"/>
      </w:pPr>
      <w:r w:rsidRPr="00655E5E">
        <w:t>Wskazanie miejsca pracy i wymiaru czasu pracy,</w:t>
      </w:r>
    </w:p>
    <w:p w14:paraId="2F398FA9" w14:textId="77777777" w:rsidR="00156330" w:rsidRPr="00655E5E" w:rsidRDefault="00156330" w:rsidP="00156330">
      <w:pPr>
        <w:numPr>
          <w:ilvl w:val="0"/>
          <w:numId w:val="7"/>
        </w:numPr>
        <w:tabs>
          <w:tab w:val="left" w:pos="1080"/>
        </w:tabs>
        <w:ind w:left="1080"/>
        <w:jc w:val="both"/>
      </w:pPr>
      <w:r w:rsidRPr="00655E5E">
        <w:t>Określenie stanowiska pracy,</w:t>
      </w:r>
    </w:p>
    <w:p w14:paraId="4E4905EF" w14:textId="77777777" w:rsidR="00156330" w:rsidRPr="00655E5E" w:rsidRDefault="00156330" w:rsidP="00156330">
      <w:pPr>
        <w:numPr>
          <w:ilvl w:val="0"/>
          <w:numId w:val="7"/>
        </w:numPr>
        <w:tabs>
          <w:tab w:val="left" w:pos="1080"/>
        </w:tabs>
        <w:ind w:left="1080"/>
        <w:jc w:val="both"/>
      </w:pPr>
      <w:r w:rsidRPr="00655E5E">
        <w:t>Określenie wymagań koniecznych i pożądanych wobec kandydatów,</w:t>
      </w:r>
    </w:p>
    <w:p w14:paraId="62757CDC" w14:textId="77777777" w:rsidR="00156330" w:rsidRPr="00655E5E" w:rsidRDefault="00156330" w:rsidP="00156330">
      <w:pPr>
        <w:numPr>
          <w:ilvl w:val="0"/>
          <w:numId w:val="7"/>
        </w:numPr>
        <w:tabs>
          <w:tab w:val="left" w:pos="1080"/>
        </w:tabs>
        <w:ind w:left="1080"/>
        <w:jc w:val="both"/>
      </w:pPr>
      <w:r w:rsidRPr="00655E5E">
        <w:t>Wskazanie zakresu zadań wykonywanych na stanowisku pracy,</w:t>
      </w:r>
    </w:p>
    <w:p w14:paraId="5043F85C" w14:textId="77777777" w:rsidR="00156330" w:rsidRPr="00655E5E" w:rsidRDefault="00156330" w:rsidP="00156330">
      <w:pPr>
        <w:numPr>
          <w:ilvl w:val="0"/>
          <w:numId w:val="7"/>
        </w:numPr>
        <w:tabs>
          <w:tab w:val="left" w:pos="1080"/>
        </w:tabs>
        <w:ind w:left="1080"/>
        <w:jc w:val="both"/>
      </w:pPr>
      <w:r w:rsidRPr="00655E5E">
        <w:t>Wskazanie wymaganych dokumentów aplikacyjnych,</w:t>
      </w:r>
    </w:p>
    <w:p w14:paraId="5A9BC59A" w14:textId="77777777" w:rsidR="00156330" w:rsidRPr="00655E5E" w:rsidRDefault="00156330" w:rsidP="00156330">
      <w:pPr>
        <w:numPr>
          <w:ilvl w:val="0"/>
          <w:numId w:val="7"/>
        </w:numPr>
        <w:tabs>
          <w:tab w:val="left" w:pos="1080"/>
        </w:tabs>
        <w:ind w:left="1080"/>
        <w:jc w:val="both"/>
      </w:pPr>
      <w:r w:rsidRPr="00655E5E">
        <w:t>Określenie terminu (</w:t>
      </w:r>
      <w:bookmarkStart w:id="0" w:name="_Hlk534737719"/>
      <w:r w:rsidRPr="00655E5E">
        <w:t>minimum 7 dni od dnia ogłoszenia</w:t>
      </w:r>
      <w:bookmarkEnd w:id="0"/>
      <w:r w:rsidRPr="00655E5E">
        <w:t>) oraz miejsca składania dokumentów.</w:t>
      </w:r>
    </w:p>
    <w:p w14:paraId="24F8792B" w14:textId="77777777" w:rsidR="00156330" w:rsidRPr="00655E5E" w:rsidRDefault="00156330" w:rsidP="00156330">
      <w:pPr>
        <w:numPr>
          <w:ilvl w:val="0"/>
          <w:numId w:val="9"/>
        </w:numPr>
        <w:jc w:val="both"/>
      </w:pPr>
      <w:r w:rsidRPr="00655E5E">
        <w:t>Po ogłoszeniu naboru następuje przyjmowanie dokumentów aplikacyjnych od kandydatów zainteresowanych pracą na wolnym stanowisku w LGD. Na dokumenty aplikacyjne składają się:</w:t>
      </w:r>
    </w:p>
    <w:p w14:paraId="6B4D2063" w14:textId="77777777" w:rsidR="00156330" w:rsidRPr="00655E5E" w:rsidRDefault="00156330" w:rsidP="00156330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 w:rsidRPr="00655E5E">
        <w:lastRenderedPageBreak/>
        <w:t>Kwestionariusz osobowy,</w:t>
      </w:r>
    </w:p>
    <w:p w14:paraId="08E077E5" w14:textId="77777777" w:rsidR="00156330" w:rsidRPr="00655E5E" w:rsidRDefault="00156330" w:rsidP="00156330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 w:rsidRPr="00655E5E">
        <w:t>Podanie o przyjęcie do pracy,</w:t>
      </w:r>
    </w:p>
    <w:p w14:paraId="26643E78" w14:textId="77777777" w:rsidR="00156330" w:rsidRPr="00655E5E" w:rsidRDefault="00156330" w:rsidP="00156330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 w:rsidRPr="00655E5E">
        <w:t>Życiorys- curriculum vitae,</w:t>
      </w:r>
    </w:p>
    <w:p w14:paraId="6EBD56DC" w14:textId="77777777" w:rsidR="00156330" w:rsidRPr="00655E5E" w:rsidRDefault="00156330" w:rsidP="00156330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 w:rsidRPr="00655E5E">
        <w:t>Kserokopie świadectw pracy,</w:t>
      </w:r>
    </w:p>
    <w:p w14:paraId="70BA2AE2" w14:textId="77777777" w:rsidR="00156330" w:rsidRPr="00655E5E" w:rsidRDefault="00156330" w:rsidP="00156330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 w:rsidRPr="00655E5E">
        <w:t>Kserokopie dyplomów potwierdzających wykształcenie,</w:t>
      </w:r>
    </w:p>
    <w:p w14:paraId="310C0EC6" w14:textId="77777777" w:rsidR="00156330" w:rsidRPr="00655E5E" w:rsidRDefault="00156330" w:rsidP="00156330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 w:rsidRPr="00655E5E">
        <w:t>Kserokopie zaświadczeń o ukończonych kursach, szkoleniach,</w:t>
      </w:r>
    </w:p>
    <w:p w14:paraId="369F8059" w14:textId="77777777" w:rsidR="00156330" w:rsidRPr="00655E5E" w:rsidRDefault="00156330" w:rsidP="00156330">
      <w:pPr>
        <w:numPr>
          <w:ilvl w:val="0"/>
          <w:numId w:val="10"/>
        </w:numPr>
        <w:tabs>
          <w:tab w:val="left" w:pos="1080"/>
        </w:tabs>
        <w:ind w:left="1080"/>
        <w:jc w:val="both"/>
      </w:pPr>
      <w:r w:rsidRPr="00655E5E">
        <w:t>Kserokopie dokumentów potwierdzających doświadczenie wymagane na danym stanowisku pracy.</w:t>
      </w:r>
    </w:p>
    <w:p w14:paraId="200B9593" w14:textId="77777777" w:rsidR="00156330" w:rsidRPr="00655E5E" w:rsidRDefault="00156330" w:rsidP="00156330">
      <w:pPr>
        <w:ind w:left="720"/>
        <w:jc w:val="both"/>
      </w:pPr>
      <w:r w:rsidRPr="00655E5E">
        <w:t>Dokumenty aplikacyjne winny być opatrzone klauzulą o wyrażeniu zgody na przetwarzanie danych osobowych zawartych w ofercie pracy dla potrzeb niezbędnych do realizacji procesu naboru zgodnie z ustawą o ochronie danych osobowych</w:t>
      </w:r>
    </w:p>
    <w:p w14:paraId="7775E790" w14:textId="77777777" w:rsidR="00156330" w:rsidRPr="00655E5E" w:rsidRDefault="00156330" w:rsidP="00156330">
      <w:pPr>
        <w:numPr>
          <w:ilvl w:val="0"/>
          <w:numId w:val="9"/>
        </w:numPr>
        <w:jc w:val="both"/>
      </w:pPr>
      <w:r w:rsidRPr="00655E5E">
        <w:t>Wstępna selekcja polega na zapoznaniu się przez komisję rekrutacyjną ze złożonymi dokumentami aplikacyjnymi i wybór osób spełniających określone wymagania. Następnie komisja ustala terminy i miejsce rozmów kwalifikacyjnych lub testów, a następnie zawiadamia kandydatów telefonicznie lub pisemnie o miejscu i terminie spotkania.</w:t>
      </w:r>
    </w:p>
    <w:p w14:paraId="0141843D" w14:textId="77777777" w:rsidR="00156330" w:rsidRPr="00655E5E" w:rsidRDefault="00156330" w:rsidP="00156330">
      <w:pPr>
        <w:numPr>
          <w:ilvl w:val="0"/>
          <w:numId w:val="9"/>
        </w:numPr>
        <w:jc w:val="both"/>
      </w:pPr>
      <w:r w:rsidRPr="00655E5E">
        <w:t>W wyniku przeprowadzonej selekcji końcowej komisja rekrutacyjna podejmuje decyzję o zatrudnieniu pracownika. Umowa o pracę jest zawarta pomiędzy przedstawicielami Zarządu LGD a osobą zatrudnianą.</w:t>
      </w:r>
    </w:p>
    <w:p w14:paraId="497AD4A1" w14:textId="77777777" w:rsidR="00156330" w:rsidRPr="00655E5E" w:rsidRDefault="00156330" w:rsidP="00156330">
      <w:pPr>
        <w:numPr>
          <w:ilvl w:val="0"/>
          <w:numId w:val="9"/>
        </w:numPr>
        <w:jc w:val="both"/>
      </w:pPr>
      <w:r w:rsidRPr="00655E5E">
        <w:t xml:space="preserve">Informację o wynikach naboru upowszechnia się w terminie 7 dni od dnia zatrudnienia wybranego kandydata albo zakończenia procedury naboru w przypadku, gdy w jego wyniku nie doszło do zatrudnienia żadnego kandydata. </w:t>
      </w:r>
    </w:p>
    <w:p w14:paraId="083BEE5F" w14:textId="77777777" w:rsidR="00156330" w:rsidRDefault="00156330" w:rsidP="00156330">
      <w:pPr>
        <w:numPr>
          <w:ilvl w:val="0"/>
          <w:numId w:val="9"/>
        </w:numPr>
        <w:jc w:val="both"/>
      </w:pPr>
      <w:r w:rsidRPr="00655E5E">
        <w:t>Przepisów §40, §41 ust. 2-3, §42 ust. 1-8 oraz § 44 nie stosuje się do zatrudniania osób odbywających staże, prace interwencyjne, roboty publiczne i inne formy aktywizacji zawodowej u Pracodawcy, jeżeli umowa pomiędzy podmiotem kierującym daną osobę do pracy w Stowarzyszeniu „Razem na wyżyny” a Pracodawcą zobowiązuje do czasowego zatrudnienia tej osoby. Osoba jest zatrudniana, bez przeprowadzenia konkursu, na czas określony w umowie, jednak nie dłużej niż 6 miesięcy.</w:t>
      </w:r>
    </w:p>
    <w:p w14:paraId="7E347532" w14:textId="77777777" w:rsidR="00156330" w:rsidRPr="00237BB4" w:rsidRDefault="00156330" w:rsidP="00156330">
      <w:pPr>
        <w:numPr>
          <w:ilvl w:val="0"/>
          <w:numId w:val="9"/>
        </w:numPr>
        <w:jc w:val="both"/>
      </w:pPr>
      <w:r w:rsidRPr="00237BB4">
        <w:t>W przypadku zmiany stanowiska pracy pracownika Stowarzyszenia „Razem na wyżyny”, który spełnia co najmniej wymagania konieczne stawiane kandydatowi do pracy na obejmowanym stanowisku pracy, procesu rekrutacji nie przeprowadza się. Analizy spełniania/niespełniania wymagań koniecznych dokonuje Zarząd Stowarzyszenia.</w:t>
      </w:r>
    </w:p>
    <w:p w14:paraId="3D80F254" w14:textId="77777777" w:rsidR="00156330" w:rsidRPr="00655E5E" w:rsidRDefault="00156330" w:rsidP="00156330">
      <w:pPr>
        <w:ind w:left="720"/>
        <w:jc w:val="both"/>
      </w:pPr>
    </w:p>
    <w:p w14:paraId="16DD6167" w14:textId="77777777" w:rsidR="00156330" w:rsidRPr="00655E5E" w:rsidRDefault="00156330" w:rsidP="00156330">
      <w:pPr>
        <w:pStyle w:val="nagwki"/>
        <w:spacing w:before="0" w:after="0"/>
        <w:jc w:val="center"/>
      </w:pPr>
      <w:r w:rsidRPr="00655E5E">
        <w:rPr>
          <w:b/>
        </w:rPr>
        <w:t>§ 43</w:t>
      </w:r>
    </w:p>
    <w:p w14:paraId="45EE5A93" w14:textId="77777777" w:rsidR="00156330" w:rsidRPr="00655E5E" w:rsidRDefault="00156330" w:rsidP="00156330">
      <w:pPr>
        <w:numPr>
          <w:ilvl w:val="0"/>
          <w:numId w:val="4"/>
        </w:numPr>
        <w:jc w:val="both"/>
      </w:pPr>
      <w:r w:rsidRPr="00655E5E">
        <w:t>W przypadku nie zatrudnienia pracownika po pierwszym naborze rekrutacja zostanie powtórzona po raz drugi bez zmiany wymagań koniecznych stawianych kandydatom.</w:t>
      </w:r>
    </w:p>
    <w:p w14:paraId="64158F0B" w14:textId="77777777" w:rsidR="00156330" w:rsidRPr="00655E5E" w:rsidRDefault="00156330" w:rsidP="00156330">
      <w:pPr>
        <w:numPr>
          <w:ilvl w:val="0"/>
          <w:numId w:val="4"/>
        </w:numPr>
        <w:jc w:val="both"/>
      </w:pPr>
      <w:r w:rsidRPr="00655E5E">
        <w:t>W przypadku wystąpienia trudności w zatrudnienia w drugim naborze, komisja rekrutacyjna musi dokonać analizy dotychczas przeprowadzonego procesu rekrutacji celem identyfikacji przyczyn niepowodzenia pod kątem stopnia spełnienia wymagań koniecznych i pożądanych, dotarcia do określonej szacunkowej liczby odbiorców z komunikatem o rekrutacji, liczby przesłanych dokumentacji aplikacyjnych, przeważającego profilu kandydatów, oczekiwań płacowych kandydatów (w kontekście założeń finansowych LGD dla danego stanowiska), czasu trwania procedury, ustalić środki naprawcze a następnie rozpocząć ponowny proces rekrutacji.</w:t>
      </w:r>
    </w:p>
    <w:p w14:paraId="2A1D8A70" w14:textId="77777777" w:rsidR="00156330" w:rsidRPr="00655E5E" w:rsidRDefault="00156330" w:rsidP="00156330">
      <w:pPr>
        <w:numPr>
          <w:ilvl w:val="0"/>
          <w:numId w:val="4"/>
        </w:numPr>
        <w:jc w:val="both"/>
      </w:pPr>
      <w:r w:rsidRPr="00655E5E">
        <w:t>Po określeniu przyczyn niepowodzenia podczas rekrutacji można zastosować następujące środki naprawcze:</w:t>
      </w:r>
    </w:p>
    <w:p w14:paraId="4A54C4AD" w14:textId="77777777" w:rsidR="00156330" w:rsidRPr="00655E5E" w:rsidRDefault="00156330" w:rsidP="00156330">
      <w:pPr>
        <w:numPr>
          <w:ilvl w:val="1"/>
          <w:numId w:val="4"/>
        </w:numPr>
        <w:tabs>
          <w:tab w:val="left" w:pos="1080"/>
        </w:tabs>
        <w:ind w:left="1080"/>
        <w:jc w:val="both"/>
      </w:pPr>
      <w:r w:rsidRPr="00655E5E">
        <w:t>Jeżeli jako przyczynę zdiagnozowano zbyt mały zasięg ogłoszenia – należy przy kolejnym naborze wykorzystać większą liczbę kanałów dotarcia niż poprzednio</w:t>
      </w:r>
    </w:p>
    <w:p w14:paraId="310A0075" w14:textId="77777777" w:rsidR="00156330" w:rsidRPr="00655E5E" w:rsidRDefault="00156330" w:rsidP="00156330">
      <w:pPr>
        <w:numPr>
          <w:ilvl w:val="1"/>
          <w:numId w:val="4"/>
        </w:numPr>
        <w:tabs>
          <w:tab w:val="left" w:pos="1080"/>
        </w:tabs>
        <w:ind w:left="1080"/>
        <w:jc w:val="both"/>
      </w:pPr>
      <w:r w:rsidRPr="00655E5E">
        <w:lastRenderedPageBreak/>
        <w:t>Jeżeli jako przyczynę zdiagnozowano niespełnienie wymagań koniecznych stawianych kandydatom do pracy:</w:t>
      </w:r>
    </w:p>
    <w:p w14:paraId="67C059A6" w14:textId="77777777" w:rsidR="00156330" w:rsidRPr="00655E5E" w:rsidRDefault="00156330" w:rsidP="00156330">
      <w:pPr>
        <w:numPr>
          <w:ilvl w:val="2"/>
          <w:numId w:val="4"/>
        </w:numPr>
        <w:tabs>
          <w:tab w:val="left" w:pos="1620"/>
        </w:tabs>
        <w:ind w:left="1620"/>
        <w:jc w:val="both"/>
      </w:pPr>
      <w:r w:rsidRPr="00655E5E">
        <w:t>W przypadku dyrektora biura oraz pracownika ds. projektów opisywana procedura zakłada przedefiniowanie wymagań koniecznych, w szczególności w zakresie posiadanego doświadczenia;</w:t>
      </w:r>
    </w:p>
    <w:p w14:paraId="593C2AA4" w14:textId="77777777" w:rsidR="00156330" w:rsidRPr="00655E5E" w:rsidRDefault="00156330" w:rsidP="00156330">
      <w:pPr>
        <w:numPr>
          <w:ilvl w:val="2"/>
          <w:numId w:val="4"/>
        </w:numPr>
        <w:tabs>
          <w:tab w:val="left" w:pos="1620"/>
        </w:tabs>
        <w:ind w:left="1620"/>
        <w:jc w:val="both"/>
      </w:pPr>
      <w:r w:rsidRPr="00655E5E">
        <w:t>W przypadku stanowiska pracownika ds. promocji i dokumentowania działań procedura zakłada możliwość obniżenia wymagań koniecznych w punkcie dotyczącym stażu pracy;</w:t>
      </w:r>
    </w:p>
    <w:p w14:paraId="743CC0A6" w14:textId="77777777" w:rsidR="00156330" w:rsidRPr="00655E5E" w:rsidRDefault="00156330" w:rsidP="00156330">
      <w:pPr>
        <w:numPr>
          <w:ilvl w:val="1"/>
          <w:numId w:val="4"/>
        </w:numPr>
        <w:tabs>
          <w:tab w:val="left" w:pos="1080"/>
        </w:tabs>
        <w:ind w:left="1080"/>
        <w:jc w:val="both"/>
      </w:pPr>
      <w:r w:rsidRPr="00655E5E">
        <w:t>Jako przyczynę zdiagnozowano brak zainteresowania oferowanymi warunkami zatrudnienia należy przygotować zestawienie informacji na temat oferowanych warunków pracy (w tym wynagrodzenia, zakresu obowiązków) i sporządzić nową informację na temat zmienionych warunków zatrudnienia zgodną z możliwościami budżetowymi LGD i ogólnymi przepisami.</w:t>
      </w:r>
    </w:p>
    <w:p w14:paraId="59B78FCC" w14:textId="77777777" w:rsidR="00156330" w:rsidRPr="00655E5E" w:rsidRDefault="00156330" w:rsidP="00156330">
      <w:pPr>
        <w:pStyle w:val="nagwki"/>
        <w:spacing w:before="0" w:after="0"/>
        <w:jc w:val="center"/>
        <w:rPr>
          <w:b/>
        </w:rPr>
      </w:pPr>
    </w:p>
    <w:p w14:paraId="721469BC" w14:textId="77777777" w:rsidR="00156330" w:rsidRPr="00655E5E" w:rsidRDefault="00156330" w:rsidP="00156330">
      <w:pPr>
        <w:pStyle w:val="nagwki"/>
        <w:spacing w:before="0" w:after="0"/>
        <w:jc w:val="center"/>
      </w:pPr>
      <w:r w:rsidRPr="00655E5E">
        <w:rPr>
          <w:b/>
        </w:rPr>
        <w:t>§ 44</w:t>
      </w:r>
    </w:p>
    <w:p w14:paraId="14294F54" w14:textId="77777777" w:rsidR="00156330" w:rsidRPr="001C6877" w:rsidRDefault="00156330" w:rsidP="00156330">
      <w:pPr>
        <w:numPr>
          <w:ilvl w:val="0"/>
          <w:numId w:val="3"/>
        </w:numPr>
        <w:jc w:val="both"/>
      </w:pPr>
      <w:r w:rsidRPr="00655E5E">
        <w:t xml:space="preserve">Procedura naboru pracowników LGD zawiera wymagania konieczne i pożądane stawiane kandydatom do pracy. Wymagania te zawiera tabela przedstawiona poniżej. </w:t>
      </w:r>
    </w:p>
    <w:tbl>
      <w:tblPr>
        <w:tblW w:w="0" w:type="auto"/>
        <w:tblInd w:w="-117" w:type="dxa"/>
        <w:tblLayout w:type="fixed"/>
        <w:tblLook w:val="0000" w:firstRow="0" w:lastRow="0" w:firstColumn="0" w:lastColumn="0" w:noHBand="0" w:noVBand="0"/>
      </w:tblPr>
      <w:tblGrid>
        <w:gridCol w:w="1620"/>
        <w:gridCol w:w="2520"/>
        <w:gridCol w:w="3060"/>
        <w:gridCol w:w="2430"/>
      </w:tblGrid>
      <w:tr w:rsidR="00156330" w:rsidRPr="00655E5E" w14:paraId="1E2562D4" w14:textId="77777777" w:rsidTr="001C0192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51113" w14:textId="77777777" w:rsidR="00156330" w:rsidRPr="00B13435" w:rsidRDefault="00156330" w:rsidP="001C0192">
            <w:pPr>
              <w:snapToGrid w:val="0"/>
              <w:ind w:firstLine="708"/>
              <w:jc w:val="both"/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CCB48" w14:textId="77777777" w:rsidR="00156330" w:rsidRPr="00B13435" w:rsidRDefault="00156330" w:rsidP="001C0192">
            <w:pPr>
              <w:snapToGrid w:val="0"/>
              <w:jc w:val="center"/>
            </w:pPr>
            <w:r w:rsidRPr="00B13435">
              <w:rPr>
                <w:b/>
              </w:rPr>
              <w:t>Dyrektor biura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F9101" w14:textId="77777777" w:rsidR="00156330" w:rsidRPr="00B13435" w:rsidRDefault="00156330" w:rsidP="001C0192">
            <w:pPr>
              <w:snapToGrid w:val="0"/>
              <w:jc w:val="center"/>
            </w:pPr>
            <w:r w:rsidRPr="00B13435">
              <w:rPr>
                <w:b/>
              </w:rPr>
              <w:t>Pracownik ds. projektów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A92FA" w14:textId="77777777" w:rsidR="00156330" w:rsidRPr="00B13435" w:rsidRDefault="00156330" w:rsidP="001C0192">
            <w:pPr>
              <w:snapToGrid w:val="0"/>
              <w:jc w:val="center"/>
            </w:pPr>
            <w:r w:rsidRPr="00B13435">
              <w:rPr>
                <w:b/>
              </w:rPr>
              <w:t xml:space="preserve">Pracownik do spraw administracyjnych, promocji i współpracy </w:t>
            </w:r>
          </w:p>
        </w:tc>
      </w:tr>
      <w:tr w:rsidR="00156330" w:rsidRPr="00655E5E" w14:paraId="38465C34" w14:textId="77777777" w:rsidTr="001C0192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D28F9" w14:textId="77777777" w:rsidR="00156330" w:rsidRPr="00B13435" w:rsidRDefault="00156330" w:rsidP="001C0192">
            <w:pPr>
              <w:snapToGrid w:val="0"/>
              <w:jc w:val="both"/>
            </w:pPr>
            <w:r w:rsidRPr="00B13435">
              <w:rPr>
                <w:b/>
              </w:rPr>
              <w:t>Wymagania konieczne: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996A5" w14:textId="77777777" w:rsidR="00156330" w:rsidRPr="00B13435" w:rsidRDefault="00156330" w:rsidP="001C0192">
            <w:pPr>
              <w:snapToGrid w:val="0"/>
            </w:pPr>
            <w:r w:rsidRPr="00B13435">
              <w:t xml:space="preserve">-wykształcenie wyższe (wykształcenie </w:t>
            </w:r>
            <w:proofErr w:type="spellStart"/>
            <w:r w:rsidRPr="00B13435">
              <w:t>niezmienialne</w:t>
            </w:r>
            <w:proofErr w:type="spellEnd"/>
            <w:r w:rsidRPr="00B13435">
              <w:t xml:space="preserve"> w toku rekrutacji) znajomość programu Leader </w:t>
            </w:r>
          </w:p>
          <w:p w14:paraId="28852F01" w14:textId="77777777" w:rsidR="00156330" w:rsidRPr="00B13435" w:rsidRDefault="00156330" w:rsidP="001C0192">
            <w:r w:rsidRPr="00B13435">
              <w:t>- 4-letnie doświadczenie w zarządzaniu projektami w realizowanymi ramach Programu Leader lub zatrudnienie na stanowisku koordynatora projektów unijnych</w:t>
            </w:r>
          </w:p>
          <w:p w14:paraId="186904F8" w14:textId="77777777" w:rsidR="00156330" w:rsidRPr="00B13435" w:rsidRDefault="00156330" w:rsidP="001C0192">
            <w:pPr>
              <w:pStyle w:val="NormalnyWeb"/>
              <w:spacing w:before="0" w:after="0"/>
            </w:pPr>
            <w:r w:rsidRPr="00B13435">
              <w:t xml:space="preserve">- biegła obsługa Internetu; </w:t>
            </w:r>
          </w:p>
          <w:p w14:paraId="0FF05C23" w14:textId="77777777" w:rsidR="00156330" w:rsidRPr="00B13435" w:rsidRDefault="00156330" w:rsidP="001C0192">
            <w:r w:rsidRPr="00B13435">
              <w:t>-znajomość obsługi pakietu MS Office, w szczególności Excel i Word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B6D7B" w14:textId="77777777" w:rsidR="00156330" w:rsidRPr="00B13435" w:rsidRDefault="00156330" w:rsidP="001C0192">
            <w:pPr>
              <w:snapToGrid w:val="0"/>
            </w:pPr>
            <w:r w:rsidRPr="00B13435">
              <w:rPr>
                <w:i/>
              </w:rPr>
              <w:t xml:space="preserve">- </w:t>
            </w:r>
            <w:r w:rsidRPr="00B13435">
              <w:t xml:space="preserve">wykształcenie wyższe (wykształcenie </w:t>
            </w:r>
            <w:proofErr w:type="spellStart"/>
            <w:r w:rsidRPr="00B13435">
              <w:t>niezmienialne</w:t>
            </w:r>
            <w:proofErr w:type="spellEnd"/>
            <w:r w:rsidRPr="00B13435">
              <w:t xml:space="preserve"> w toku realizacji)</w:t>
            </w:r>
          </w:p>
          <w:p w14:paraId="3873B517" w14:textId="77777777" w:rsidR="00156330" w:rsidRPr="00B13435" w:rsidRDefault="00156330" w:rsidP="001C0192">
            <w:r w:rsidRPr="00B13435">
              <w:t>- udokumentowanie doświadczenie w opracowywaniu projektów dofinansowanych ze środków UE, zarządzaniu, koordynowaniu lub ich ocenie lub udokumentowany staż pracy w organizacjach pozarządowych na stanowisku związanym z pozyskiwaniem środków z PROW w okresie minimum 6 miesięcy</w:t>
            </w:r>
          </w:p>
          <w:p w14:paraId="49F7100B" w14:textId="77777777" w:rsidR="00156330" w:rsidRPr="00B13435" w:rsidRDefault="00156330" w:rsidP="001C0192">
            <w:pPr>
              <w:pStyle w:val="NormalnyWeb"/>
              <w:spacing w:before="0" w:after="0"/>
            </w:pPr>
            <w:r w:rsidRPr="00B13435">
              <w:t>- znajomość odpowiednich przepisów prawa (tj. ustawy o stowarzyszeniach) oraz przepisów regulujących działanie LGD w zakresie wdrażania środków z dofinansowania EFRROW</w:t>
            </w:r>
          </w:p>
          <w:p w14:paraId="262F43EC" w14:textId="77777777" w:rsidR="00156330" w:rsidRPr="00B13435" w:rsidRDefault="00156330" w:rsidP="001C0192">
            <w:pPr>
              <w:pStyle w:val="NormalnyWeb"/>
              <w:spacing w:before="0" w:after="0"/>
            </w:pPr>
            <w:r w:rsidRPr="00B13435">
              <w:t xml:space="preserve">- biegła obsługa Internetu; </w:t>
            </w:r>
          </w:p>
          <w:p w14:paraId="7E4D8AF9" w14:textId="77777777" w:rsidR="00156330" w:rsidRPr="00B13435" w:rsidRDefault="00156330" w:rsidP="001C0192">
            <w:r w:rsidRPr="00B13435">
              <w:t>-znajomość obsługi pakietu MS Office, w szczególności Excel i Word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97547" w14:textId="77777777" w:rsidR="00156330" w:rsidRPr="00B13435" w:rsidRDefault="00156330" w:rsidP="001C0192">
            <w:pPr>
              <w:snapToGrid w:val="0"/>
            </w:pPr>
            <w:r w:rsidRPr="00B13435">
              <w:t xml:space="preserve">-wykształcenie co najmniej średnie </w:t>
            </w:r>
          </w:p>
          <w:p w14:paraId="54752AB0" w14:textId="77777777" w:rsidR="00156330" w:rsidRPr="00B13435" w:rsidRDefault="00156330" w:rsidP="001C0192">
            <w:r w:rsidRPr="00B13435">
              <w:t>- co najmniej 1 rok stażu pracy w zakresie obsługi biurowej lub na stanowisku związanym z promocją lub co najmniej 3 miesiące pracy w biurze LGD</w:t>
            </w:r>
          </w:p>
          <w:p w14:paraId="2DF3928E" w14:textId="77777777" w:rsidR="00156330" w:rsidRPr="00B13435" w:rsidRDefault="00156330" w:rsidP="001C0192">
            <w:r w:rsidRPr="00B13435">
              <w:t>- bardzo dobra znajomość obsługi komputera oraz urządzeń biurowych</w:t>
            </w:r>
          </w:p>
          <w:p w14:paraId="744A2BA6" w14:textId="77777777" w:rsidR="00156330" w:rsidRPr="00B13435" w:rsidRDefault="00156330" w:rsidP="001C0192">
            <w:pPr>
              <w:pStyle w:val="NormalnyWeb"/>
              <w:spacing w:before="0" w:after="0"/>
            </w:pPr>
            <w:r w:rsidRPr="00B13435">
              <w:t xml:space="preserve">- biegła obsługa Internetu; </w:t>
            </w:r>
          </w:p>
          <w:p w14:paraId="5C7965E1" w14:textId="77777777" w:rsidR="00156330" w:rsidRPr="00B13435" w:rsidRDefault="00156330" w:rsidP="001C0192">
            <w:r w:rsidRPr="00B13435">
              <w:t>-znajomość obsługi pakietu MS Office, w szczególności Excel i Word</w:t>
            </w:r>
          </w:p>
        </w:tc>
      </w:tr>
      <w:tr w:rsidR="00156330" w:rsidRPr="00655E5E" w14:paraId="3AB1AA40" w14:textId="77777777" w:rsidTr="001C0192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C0D34" w14:textId="77777777" w:rsidR="00156330" w:rsidRPr="00B13435" w:rsidRDefault="00156330" w:rsidP="001C0192">
            <w:pPr>
              <w:snapToGrid w:val="0"/>
              <w:jc w:val="both"/>
            </w:pPr>
            <w:r w:rsidRPr="00B13435">
              <w:rPr>
                <w:b/>
              </w:rPr>
              <w:lastRenderedPageBreak/>
              <w:t>Wymagania pożądane (mile widziane):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38DAF" w14:textId="77777777" w:rsidR="00156330" w:rsidRPr="00B13435" w:rsidRDefault="00156330" w:rsidP="001C0192">
            <w:pPr>
              <w:snapToGrid w:val="0"/>
              <w:jc w:val="both"/>
            </w:pPr>
            <w:r w:rsidRPr="00B13435">
              <w:t>-znajomość jednego z języków UE (oprócz języka polskiego)</w:t>
            </w:r>
          </w:p>
          <w:p w14:paraId="0B7F4DEA" w14:textId="77777777" w:rsidR="00156330" w:rsidRPr="00B13435" w:rsidRDefault="00156330" w:rsidP="001C0192">
            <w:pPr>
              <w:jc w:val="both"/>
            </w:pPr>
            <w:r w:rsidRPr="00B13435">
              <w:t>-miejsce zamieszkania na terenie obszaru LGD</w:t>
            </w:r>
          </w:p>
          <w:p w14:paraId="2DDCCD98" w14:textId="77777777" w:rsidR="00156330" w:rsidRPr="00B13435" w:rsidRDefault="00156330" w:rsidP="001C0192">
            <w:pPr>
              <w:jc w:val="both"/>
            </w:pPr>
            <w:r w:rsidRPr="00B13435">
              <w:t>-prawo jazdy kat. B</w:t>
            </w:r>
          </w:p>
          <w:p w14:paraId="0AC813EB" w14:textId="77777777" w:rsidR="00156330" w:rsidRPr="00B13435" w:rsidRDefault="00156330" w:rsidP="001C0192">
            <w:pPr>
              <w:jc w:val="both"/>
            </w:pPr>
            <w:r w:rsidRPr="00B13435">
              <w:t>- dyspozycyjność</w:t>
            </w:r>
          </w:p>
          <w:p w14:paraId="38B0CDBA" w14:textId="77777777" w:rsidR="00156330" w:rsidRPr="00B13435" w:rsidRDefault="00156330" w:rsidP="001C0192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12A9D" w14:textId="77777777" w:rsidR="00156330" w:rsidRPr="00B13435" w:rsidRDefault="00156330" w:rsidP="001C0192">
            <w:r w:rsidRPr="00B13435">
              <w:t>- staż pracy w lokalnej grupie działania</w:t>
            </w:r>
          </w:p>
          <w:p w14:paraId="005CC545" w14:textId="77777777" w:rsidR="00156330" w:rsidRPr="00B13435" w:rsidRDefault="00156330" w:rsidP="001C0192">
            <w:r w:rsidRPr="00B13435">
              <w:t>- znajomość jednego z języków UE (oprócz języka polskiego)</w:t>
            </w:r>
          </w:p>
          <w:p w14:paraId="0208A1D7" w14:textId="77777777" w:rsidR="00156330" w:rsidRPr="00B13435" w:rsidRDefault="00156330" w:rsidP="001C0192">
            <w:r w:rsidRPr="00B13435">
              <w:t>-miejsce zamieszkania na terenie LGD</w:t>
            </w:r>
          </w:p>
          <w:p w14:paraId="20356A4F" w14:textId="77777777" w:rsidR="00156330" w:rsidRPr="00B13435" w:rsidRDefault="00156330" w:rsidP="001C0192">
            <w:r w:rsidRPr="00B13435">
              <w:t>- prawo jazdy kat. B</w:t>
            </w:r>
          </w:p>
          <w:p w14:paraId="3C3C1934" w14:textId="77777777" w:rsidR="00156330" w:rsidRPr="00B13435" w:rsidRDefault="00156330" w:rsidP="001C0192">
            <w:r w:rsidRPr="00B13435">
              <w:t>- dyspozycyjność</w:t>
            </w:r>
          </w:p>
          <w:p w14:paraId="689FA28A" w14:textId="77777777" w:rsidR="00156330" w:rsidRPr="00B13435" w:rsidRDefault="00156330" w:rsidP="001C0192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B6498" w14:textId="77777777" w:rsidR="00156330" w:rsidRPr="00B13435" w:rsidRDefault="00156330" w:rsidP="001C0192">
            <w:pPr>
              <w:snapToGrid w:val="0"/>
            </w:pPr>
            <w:r w:rsidRPr="00B13435">
              <w:t>- wykształcenie wyższe</w:t>
            </w:r>
          </w:p>
          <w:p w14:paraId="4EBEFA9A" w14:textId="77777777" w:rsidR="00156330" w:rsidRPr="00B13435" w:rsidRDefault="00156330" w:rsidP="001C0192">
            <w:pPr>
              <w:snapToGrid w:val="0"/>
            </w:pPr>
            <w:r w:rsidRPr="00B13435">
              <w:t>- miejsce zamieszkania na terenie obszaru LGD</w:t>
            </w:r>
          </w:p>
          <w:p w14:paraId="0FA0C88E" w14:textId="77777777" w:rsidR="00156330" w:rsidRPr="00B13435" w:rsidRDefault="00156330" w:rsidP="001C0192">
            <w:r w:rsidRPr="00B13435">
              <w:t>- znajomość jednego z języków UE (oprócz języka polskiego)</w:t>
            </w:r>
          </w:p>
          <w:p w14:paraId="263AA490" w14:textId="77777777" w:rsidR="00156330" w:rsidRPr="00B13435" w:rsidRDefault="00156330" w:rsidP="001C0192">
            <w:r w:rsidRPr="00B13435">
              <w:t>- prawo jazdy kat. B</w:t>
            </w:r>
          </w:p>
          <w:p w14:paraId="32C7EBE6" w14:textId="77777777" w:rsidR="00156330" w:rsidRPr="00B13435" w:rsidRDefault="00156330" w:rsidP="001C0192">
            <w:r w:rsidRPr="00B13435">
              <w:t>- dyspozycyjność</w:t>
            </w:r>
          </w:p>
        </w:tc>
      </w:tr>
    </w:tbl>
    <w:p w14:paraId="4CDD2EF8" w14:textId="77777777" w:rsidR="00156330" w:rsidRPr="00655E5E" w:rsidRDefault="00156330" w:rsidP="00156330"/>
    <w:p w14:paraId="5C5FB224" w14:textId="77777777" w:rsidR="00156330" w:rsidRPr="00655E5E" w:rsidRDefault="00156330" w:rsidP="00156330">
      <w:r w:rsidRPr="00655E5E">
        <w:t>Wymagania pożądane względem wszystkich pracowników biura LGD:</w:t>
      </w:r>
    </w:p>
    <w:p w14:paraId="5E41E4F2" w14:textId="77777777" w:rsidR="00156330" w:rsidRPr="00655E5E" w:rsidRDefault="00156330" w:rsidP="00156330">
      <w:pPr>
        <w:numPr>
          <w:ilvl w:val="0"/>
          <w:numId w:val="5"/>
        </w:numPr>
        <w:tabs>
          <w:tab w:val="left" w:pos="360"/>
        </w:tabs>
        <w:ind w:left="360"/>
      </w:pPr>
      <w:r w:rsidRPr="00655E5E">
        <w:t>nastawienie prospołeczne,</w:t>
      </w:r>
    </w:p>
    <w:p w14:paraId="20F8F7E6" w14:textId="77777777" w:rsidR="00156330" w:rsidRPr="00655E5E" w:rsidRDefault="00156330" w:rsidP="00156330">
      <w:pPr>
        <w:numPr>
          <w:ilvl w:val="0"/>
          <w:numId w:val="5"/>
        </w:numPr>
        <w:tabs>
          <w:tab w:val="left" w:pos="360"/>
        </w:tabs>
        <w:ind w:left="360"/>
      </w:pPr>
      <w:r w:rsidRPr="00655E5E">
        <w:t>rozwinięte kompetencje interpersonalne,</w:t>
      </w:r>
    </w:p>
    <w:p w14:paraId="0A4B002F" w14:textId="77777777" w:rsidR="00156330" w:rsidRPr="00655E5E" w:rsidRDefault="00156330" w:rsidP="00156330">
      <w:pPr>
        <w:numPr>
          <w:ilvl w:val="0"/>
          <w:numId w:val="5"/>
        </w:numPr>
        <w:tabs>
          <w:tab w:val="left" w:pos="360"/>
        </w:tabs>
        <w:ind w:left="360"/>
      </w:pPr>
      <w:r w:rsidRPr="00655E5E">
        <w:t>wytrwałość i odpowiedzialność, inteligencja emocjonalna,</w:t>
      </w:r>
    </w:p>
    <w:p w14:paraId="7A52C571" w14:textId="77777777" w:rsidR="00156330" w:rsidRPr="00655E5E" w:rsidRDefault="00156330" w:rsidP="00156330">
      <w:pPr>
        <w:numPr>
          <w:ilvl w:val="0"/>
          <w:numId w:val="5"/>
        </w:numPr>
        <w:tabs>
          <w:tab w:val="left" w:pos="360"/>
        </w:tabs>
        <w:ind w:left="360"/>
      </w:pPr>
      <w:r w:rsidRPr="00655E5E">
        <w:t>umiejętności pracy w zespole,</w:t>
      </w:r>
    </w:p>
    <w:p w14:paraId="546D6CFF" w14:textId="77777777" w:rsidR="00156330" w:rsidRPr="001C6877" w:rsidRDefault="00156330" w:rsidP="00156330">
      <w:pPr>
        <w:numPr>
          <w:ilvl w:val="0"/>
          <w:numId w:val="5"/>
        </w:numPr>
        <w:tabs>
          <w:tab w:val="left" w:pos="360"/>
        </w:tabs>
        <w:ind w:left="360"/>
      </w:pPr>
      <w:r w:rsidRPr="00655E5E">
        <w:t>samodzielności i dobrej organizacji pracy.</w:t>
      </w:r>
    </w:p>
    <w:p w14:paraId="04FB50AD" w14:textId="77777777" w:rsidR="00156330" w:rsidRPr="00655E5E" w:rsidRDefault="00156330" w:rsidP="00156330">
      <w:pPr>
        <w:pStyle w:val="nagwki"/>
        <w:spacing w:before="0" w:after="0"/>
        <w:jc w:val="center"/>
      </w:pPr>
      <w:r w:rsidRPr="00655E5E">
        <w:rPr>
          <w:b/>
        </w:rPr>
        <w:t>§ 45</w:t>
      </w:r>
    </w:p>
    <w:p w14:paraId="3852AEC0" w14:textId="77777777" w:rsidR="00156330" w:rsidRPr="00655E5E" w:rsidRDefault="00156330" w:rsidP="00156330">
      <w:pPr>
        <w:autoSpaceDE w:val="0"/>
        <w:jc w:val="both"/>
      </w:pPr>
      <w:r w:rsidRPr="00655E5E">
        <w:t xml:space="preserve">W biurze Stowarzyszenia „Razem na wyżyny” utworzone są od 3 do 4 stanowisk pracy (opisy stanowisk stanowią załącznik nr 1 do Regulaminu): </w:t>
      </w:r>
    </w:p>
    <w:p w14:paraId="5706D48A" w14:textId="77777777" w:rsidR="00156330" w:rsidRPr="00655E5E" w:rsidRDefault="00156330" w:rsidP="00156330">
      <w:pPr>
        <w:numPr>
          <w:ilvl w:val="0"/>
          <w:numId w:val="1"/>
        </w:numPr>
        <w:tabs>
          <w:tab w:val="left" w:pos="360"/>
        </w:tabs>
        <w:autoSpaceDE w:val="0"/>
        <w:jc w:val="both"/>
      </w:pPr>
      <w:r w:rsidRPr="00655E5E">
        <w:t xml:space="preserve">dyrektor biura, </w:t>
      </w:r>
    </w:p>
    <w:p w14:paraId="3C149557" w14:textId="77777777" w:rsidR="00156330" w:rsidRPr="004514E2" w:rsidRDefault="00156330" w:rsidP="00156330">
      <w:pPr>
        <w:numPr>
          <w:ilvl w:val="0"/>
          <w:numId w:val="1"/>
        </w:numPr>
        <w:tabs>
          <w:tab w:val="left" w:pos="360"/>
        </w:tabs>
        <w:autoSpaceDE w:val="0"/>
        <w:jc w:val="both"/>
      </w:pPr>
      <w:r w:rsidRPr="00655E5E">
        <w:t xml:space="preserve">pracownik </w:t>
      </w:r>
      <w:r w:rsidRPr="004514E2">
        <w:t>ds. projektów (1 lub 2 osoby),</w:t>
      </w:r>
    </w:p>
    <w:p w14:paraId="7CB1F0F6" w14:textId="77777777" w:rsidR="00156330" w:rsidRPr="004514E2" w:rsidRDefault="00156330" w:rsidP="00156330">
      <w:pPr>
        <w:numPr>
          <w:ilvl w:val="0"/>
          <w:numId w:val="1"/>
        </w:numPr>
        <w:tabs>
          <w:tab w:val="left" w:pos="360"/>
        </w:tabs>
        <w:autoSpaceDE w:val="0"/>
        <w:jc w:val="both"/>
      </w:pPr>
      <w:r w:rsidRPr="004514E2">
        <w:t>pracownik do spraw administrac</w:t>
      </w:r>
      <w:r>
        <w:t>yjnych,</w:t>
      </w:r>
      <w:r w:rsidRPr="004514E2">
        <w:t xml:space="preserve"> promocji i współpracy. </w:t>
      </w:r>
    </w:p>
    <w:p w14:paraId="5175FCB6" w14:textId="77777777" w:rsidR="00156330" w:rsidRPr="00655E5E" w:rsidRDefault="00156330" w:rsidP="00156330">
      <w:pPr>
        <w:autoSpaceDE w:val="0"/>
        <w:jc w:val="both"/>
      </w:pPr>
      <w:r w:rsidRPr="00655E5E">
        <w:t xml:space="preserve">Istnieje możliwość awansu pracowników oraz zmiany nazewnictwa stanowisk oraz warunków zatrudnienia. Aby sprawnie realizować stojące przed nimi zadania, pracownicy LGD muszą posiadać odpowiednie kwalifikacje i doświadczenie. </w:t>
      </w:r>
    </w:p>
    <w:p w14:paraId="48CC7CB4" w14:textId="77777777" w:rsidR="00292164" w:rsidRDefault="00292164">
      <w:bookmarkStart w:id="1" w:name="_GoBack"/>
      <w:bookmarkEnd w:id="1"/>
    </w:p>
    <w:sectPr w:rsidR="00292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D71E8" w14:textId="77777777" w:rsidR="00FA56E9" w:rsidRDefault="00FA56E9" w:rsidP="00156330">
      <w:r>
        <w:separator/>
      </w:r>
    </w:p>
  </w:endnote>
  <w:endnote w:type="continuationSeparator" w:id="0">
    <w:p w14:paraId="572E175F" w14:textId="77777777" w:rsidR="00FA56E9" w:rsidRDefault="00FA56E9" w:rsidP="0015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F6C14" w14:textId="77777777" w:rsidR="00FA56E9" w:rsidRDefault="00FA56E9" w:rsidP="00156330">
      <w:r>
        <w:separator/>
      </w:r>
    </w:p>
  </w:footnote>
  <w:footnote w:type="continuationSeparator" w:id="0">
    <w:p w14:paraId="57051E34" w14:textId="77777777" w:rsidR="00FA56E9" w:rsidRDefault="00FA56E9" w:rsidP="00156330">
      <w:r>
        <w:continuationSeparator/>
      </w:r>
    </w:p>
  </w:footnote>
  <w:footnote w:id="1">
    <w:p w14:paraId="366CA8F6" w14:textId="77777777" w:rsidR="00156330" w:rsidRDefault="00156330" w:rsidP="00156330">
      <w:r>
        <w:rPr>
          <w:rStyle w:val="Znakiprzypiswdolnych"/>
        </w:rPr>
        <w:footnoteRef/>
      </w:r>
      <w:r>
        <w:br w:type="page"/>
      </w:r>
      <w:r>
        <w:rPr>
          <w:rStyle w:val="Znakiprzypiswdolnych"/>
        </w:rPr>
        <w:tab/>
        <w:t xml:space="preserve"> </w:t>
      </w:r>
      <w:r>
        <w:t>Nie dotyczy osób zatrudnionych na podstawie § 42 pkt 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2"/>
        <w:szCs w:val="22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506"/>
        </w:tabs>
        <w:ind w:left="1506" w:hanging="360"/>
      </w:pPr>
      <w:rPr>
        <w:rFonts w:hint="default"/>
      </w:r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43"/>
    <w:rsid w:val="00156330"/>
    <w:rsid w:val="00292164"/>
    <w:rsid w:val="00D80643"/>
    <w:rsid w:val="00FA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668D5-74F3-4391-A59D-1CCF29AB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3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156330"/>
  </w:style>
  <w:style w:type="character" w:styleId="Odwoanieprzypisudolnego">
    <w:name w:val="footnote reference"/>
    <w:rsid w:val="00156330"/>
    <w:rPr>
      <w:vertAlign w:val="superscript"/>
    </w:rPr>
  </w:style>
  <w:style w:type="paragraph" w:customStyle="1" w:styleId="pismo">
    <w:name w:val="pismo"/>
    <w:basedOn w:val="Normalny"/>
    <w:rsid w:val="00156330"/>
    <w:pPr>
      <w:spacing w:before="280" w:after="280"/>
    </w:pPr>
  </w:style>
  <w:style w:type="paragraph" w:customStyle="1" w:styleId="nagwki">
    <w:name w:val="nagłówki"/>
    <w:basedOn w:val="Normalny"/>
    <w:rsid w:val="00156330"/>
    <w:pPr>
      <w:spacing w:before="280" w:after="280"/>
    </w:pPr>
  </w:style>
  <w:style w:type="paragraph" w:styleId="NormalnyWeb">
    <w:name w:val="Normal (Web)"/>
    <w:basedOn w:val="Normalny"/>
    <w:rsid w:val="00156330"/>
    <w:pPr>
      <w:spacing w:before="280" w:after="280"/>
    </w:pPr>
  </w:style>
  <w:style w:type="paragraph" w:styleId="Tekstprzypisudolnego">
    <w:name w:val="footnote text"/>
    <w:basedOn w:val="Normalny"/>
    <w:link w:val="TekstprzypisudolnegoZnak"/>
    <w:rsid w:val="00156330"/>
    <w:pPr>
      <w:suppressLineNumbers/>
      <w:ind w:left="339" w:hanging="339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5633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7565</Characters>
  <Application>Microsoft Office Word</Application>
  <DocSecurity>0</DocSecurity>
  <Lines>63</Lines>
  <Paragraphs>17</Paragraphs>
  <ScaleCrop>false</ScaleCrop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2019-08-01T08:54:00Z</dcterms:created>
  <dcterms:modified xsi:type="dcterms:W3CDTF">2019-08-01T08:55:00Z</dcterms:modified>
</cp:coreProperties>
</file>